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5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淮北市人民医院静配中心</w:t>
      </w:r>
      <w:r>
        <w:rPr>
          <w:rFonts w:hint="eastAsia" w:eastAsia="宋体"/>
          <w:b/>
          <w:bCs/>
          <w:sz w:val="36"/>
          <w:szCs w:val="36"/>
          <w:lang w:eastAsia="zh-CN"/>
        </w:rPr>
        <w:t>监控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改造工程</w:t>
      </w:r>
      <w:r>
        <w:rPr>
          <w:rFonts w:hint="eastAsia" w:eastAsia="宋体"/>
          <w:b/>
          <w:bCs/>
          <w:sz w:val="36"/>
          <w:szCs w:val="36"/>
          <w:lang w:eastAsia="zh-CN"/>
        </w:rPr>
        <w:t>客户需求书</w:t>
      </w:r>
    </w:p>
    <w:p w14:paraId="297080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工程背景与需求</w:t>
      </w:r>
    </w:p>
    <w:p w14:paraId="0C3B0285">
      <w:pPr>
        <w:widowControl w:val="0"/>
        <w:snapToGrid w:val="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因静配中心设备设施及耗材物品价值较高，为防止静配中心物品丢失及保护物资安全，特申请改造静配中心现有监控系统，独立配备监控系统。</w:t>
      </w:r>
      <w:r>
        <w:rPr>
          <w:rFonts w:hint="eastAsia"/>
          <w:sz w:val="24"/>
          <w:szCs w:val="24"/>
          <w:lang w:val="en-US" w:eastAsia="zh-CN"/>
        </w:rPr>
        <w:t>具体需求如下：</w:t>
      </w:r>
    </w:p>
    <w:p w14:paraId="39363DEC">
      <w:pPr>
        <w:pStyle w:val="1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二、安装目标</w:t>
      </w:r>
    </w:p>
    <w:p w14:paraId="2197B424">
      <w:pPr>
        <w:widowControl w:val="0"/>
        <w:snapToGrid w:val="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lang w:eastAsia="zh-CN"/>
        </w:rPr>
        <w:t>1</w:t>
      </w:r>
      <w:r>
        <w:rPr>
          <w:rFonts w:hint="eastAsia" w:ascii="宋体" w:hAnsi="宋体" w:eastAsia="宋体"/>
          <w:lang w:eastAsia="zh-CN"/>
        </w:rPr>
        <w:t>、</w:t>
      </w:r>
      <w:r>
        <w:rPr>
          <w:lang w:eastAsia="zh-CN"/>
        </w:rPr>
        <w:t>监控系统：</w:t>
      </w:r>
      <w:r>
        <w:rPr>
          <w:rFonts w:hint="eastAsia"/>
          <w:sz w:val="24"/>
          <w:szCs w:val="24"/>
          <w:lang w:val="en-US" w:eastAsia="zh-CN"/>
        </w:rPr>
        <w:t>本次共规划39处监控点位，</w:t>
      </w:r>
      <w:r>
        <w:rPr>
          <w:lang w:eastAsia="zh-CN"/>
        </w:rPr>
        <w:t>保证24小时监控无死角。监控画面实时传输至</w:t>
      </w:r>
      <w:r>
        <w:rPr>
          <w:rFonts w:hint="eastAsia"/>
          <w:lang w:val="en-US" w:eastAsia="zh-CN"/>
        </w:rPr>
        <w:t>静配中心办公室</w:t>
      </w:r>
      <w:r>
        <w:rPr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具体需求如下：</w:t>
      </w:r>
    </w:p>
    <w:p w14:paraId="7AA0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点位与像素：600万像素摄像机12处，400万像素摄像机27处；</w:t>
      </w:r>
    </w:p>
    <w:p w14:paraId="1DE62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存储要求：8处600万像素点位需存储≥60天，4处600万像素及27处400万像素点位需存储≥30天；</w:t>
      </w:r>
    </w:p>
    <w:p w14:paraId="2460D1A3">
      <w:pPr>
        <w:widowControl w:val="0"/>
        <w:snapToGrid w:val="0"/>
        <w:ind w:firstLine="480" w:firstLineChars="200"/>
        <w:rPr>
          <w:lang w:eastAsia="zh-CN"/>
        </w:rPr>
      </w:pPr>
      <w:r>
        <w:rPr>
          <w:lang w:eastAsia="zh-CN"/>
        </w:rPr>
        <w:t>2、线路铺设：依据</w:t>
      </w:r>
      <w:r>
        <w:rPr>
          <w:rFonts w:hint="eastAsia" w:ascii="宋体" w:hAnsi="宋体" w:eastAsia="宋体"/>
          <w:lang w:eastAsia="zh-CN"/>
        </w:rPr>
        <w:t>现场</w:t>
      </w:r>
      <w:r>
        <w:rPr>
          <w:lang w:eastAsia="zh-CN"/>
        </w:rPr>
        <w:t>布局，合理规划电源线和数据线走向，采用暗线铺设方式，保持环境整洁美观，同时确保线路安全稳定。</w:t>
      </w:r>
    </w:p>
    <w:p w14:paraId="32385458">
      <w:pPr>
        <w:widowControl w:val="0"/>
        <w:snapToGrid w:val="0"/>
        <w:spacing w:line="480" w:lineRule="exact"/>
        <w:ind w:firstLine="480" w:firstLineChars="200"/>
        <w:rPr>
          <w:lang w:eastAsia="zh-CN"/>
        </w:rPr>
      </w:pPr>
      <w:r>
        <w:rPr>
          <w:lang w:eastAsia="zh-CN"/>
        </w:rPr>
        <w:t>3、设备安装：摄像头安装在能覆盖关键区域的高处，避免遮挡。安装完成后进行调试，确保设备正常运行。</w:t>
      </w:r>
    </w:p>
    <w:p w14:paraId="5E932C54">
      <w:pPr>
        <w:widowControl w:val="0"/>
        <w:snapToGrid w:val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三、</w:t>
      </w:r>
      <w:r>
        <w:rPr>
          <w:rFonts w:hint="eastAsia" w:ascii="宋体" w:hAnsi="宋体" w:eastAsia="宋体"/>
          <w:lang w:val="en-US" w:eastAsia="zh-CN"/>
        </w:rPr>
        <w:t>工程</w:t>
      </w:r>
      <w:bookmarkStart w:id="0" w:name="_GoBack"/>
      <w:bookmarkEnd w:id="0"/>
      <w:r>
        <w:rPr>
          <w:rFonts w:hint="eastAsia" w:ascii="宋体" w:hAnsi="宋体" w:eastAsia="宋体"/>
          <w:lang w:eastAsia="zh-CN"/>
        </w:rPr>
        <w:t>控制价为</w:t>
      </w:r>
      <w:r>
        <w:rPr>
          <w:rFonts w:hint="eastAsia"/>
          <w:lang w:val="en-US" w:eastAsia="zh-CN"/>
        </w:rPr>
        <w:t>45000</w:t>
      </w:r>
      <w:r>
        <w:rPr>
          <w:rFonts w:hint="eastAsia" w:ascii="宋体" w:hAnsi="宋体" w:eastAsia="宋体"/>
          <w:lang w:eastAsia="zh-CN"/>
        </w:rPr>
        <w:t>元，以实际中标价为准，投标时附产品参数介绍，不承诺最低价中标，请充分考察现场考虑各种不利因素。</w:t>
      </w:r>
    </w:p>
    <w:p w14:paraId="00547D80">
      <w:pPr>
        <w:widowControl w:val="0"/>
        <w:snapToGrid w:val="0"/>
        <w:rPr>
          <w:rFonts w:eastAsia="宋体"/>
          <w:lang w:eastAsia="zh-CN"/>
        </w:rPr>
      </w:pPr>
      <w:r>
        <w:rPr>
          <w:rFonts w:hint="eastAsia"/>
          <w:lang w:eastAsia="zh-CN"/>
        </w:rPr>
        <w:t>四、施工前需到物业公司完成报备手续，施工垃圾自行外运。</w:t>
      </w:r>
    </w:p>
    <w:p w14:paraId="1186E644">
      <w:pPr>
        <w:widowControl w:val="0"/>
        <w:snapToGrid w:val="0"/>
        <w:rPr>
          <w:rFonts w:hint="eastAsia"/>
          <w:lang w:eastAsia="zh-CN"/>
        </w:rPr>
      </w:pPr>
      <w:r>
        <w:rPr>
          <w:rFonts w:hint="eastAsia" w:ascii="宋体" w:hAnsi="宋体" w:eastAsia="宋体"/>
          <w:lang w:eastAsia="zh-CN"/>
        </w:rPr>
        <w:t>五</w:t>
      </w:r>
      <w:r>
        <w:rPr>
          <w:rFonts w:hint="eastAsia"/>
          <w:lang w:eastAsia="zh-CN"/>
        </w:rPr>
        <w:t>、投标人须具备独立的法人营业资格。</w:t>
      </w:r>
    </w:p>
    <w:p w14:paraId="19E093F2">
      <w:pPr>
        <w:widowControl w:val="0"/>
        <w:snapToGrid w:val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六、工期要求：接到中标通知后</w:t>
      </w:r>
      <w:r>
        <w:rPr>
          <w:lang w:eastAsia="zh-CN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 w:ascii="宋体" w:hAnsi="宋体" w:eastAsia="宋体"/>
          <w:lang w:eastAsia="zh-CN"/>
        </w:rPr>
        <w:t>个日历日，产品质保期：</w:t>
      </w:r>
      <w:r>
        <w:rPr>
          <w:rFonts w:hint="eastAsia"/>
          <w:lang w:eastAsia="zh-CN"/>
        </w:rPr>
        <w:t>2</w:t>
      </w:r>
      <w:r>
        <w:rPr>
          <w:rFonts w:hint="eastAsia" w:ascii="宋体" w:hAnsi="宋体" w:eastAsia="宋体"/>
          <w:lang w:eastAsia="zh-CN"/>
        </w:rPr>
        <w:t>年。</w:t>
      </w:r>
    </w:p>
    <w:p w14:paraId="6244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七、验收日期：施工完工60日后确保像素存储正常，对本项目正式验收。</w:t>
      </w:r>
    </w:p>
    <w:p w14:paraId="3844F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•核心目标：高清成像、稳定存储、合规隐私保护、便捷运维。</w:t>
      </w:r>
    </w:p>
    <w:tbl>
      <w:tblPr>
        <w:tblStyle w:val="18"/>
        <w:tblW w:w="87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47"/>
        <w:gridCol w:w="2805"/>
        <w:gridCol w:w="825"/>
        <w:gridCol w:w="630"/>
        <w:gridCol w:w="2678"/>
      </w:tblGrid>
      <w:tr w14:paraId="0516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新增监控清单</w:t>
            </w:r>
          </w:p>
        </w:tc>
      </w:tr>
      <w:tr w14:paraId="718D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DE7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</w:t>
            </w:r>
          </w:p>
          <w:p w14:paraId="4E92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57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400万像素全彩网络摄像机</w:t>
            </w:r>
          </w:p>
          <w:p w14:paraId="4E49F2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内置1个麦克风</w:t>
            </w:r>
          </w:p>
          <w:p w14:paraId="3B450F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支持DC12V或poe供电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D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032D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600万</w:t>
            </w:r>
          </w:p>
          <w:p w14:paraId="1D9F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86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600万像素全彩网络摄像机</w:t>
            </w:r>
          </w:p>
          <w:p w14:paraId="3BC2C9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内置1个麦克风</w:t>
            </w:r>
          </w:p>
          <w:p w14:paraId="5460D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支持DC12V或poe供电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5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7C65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4K高清型硬盘录像机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1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3U机架式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16盘位</w:t>
            </w:r>
          </w:p>
          <w:p w14:paraId="0D7F4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嵌入式网络硬盘录像机</w:t>
            </w:r>
          </w:p>
          <w:p w14:paraId="45BD0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26A6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24口千兆POE交换机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提供24个千兆PoE电口，</w:t>
            </w:r>
          </w:p>
          <w:p w14:paraId="1749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2个千兆光口</w:t>
            </w:r>
          </w:p>
          <w:p w14:paraId="5B6A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交换容量：52 Gbps</w:t>
            </w:r>
          </w:p>
          <w:p w14:paraId="5D93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8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2E62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E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54C0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6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4614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网线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4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以实际使用数量计算</w:t>
            </w:r>
          </w:p>
        </w:tc>
      </w:tr>
      <w:tr w14:paraId="0266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穿线管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9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PVC2.0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9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以实际使用数量计算</w:t>
            </w:r>
          </w:p>
        </w:tc>
      </w:tr>
      <w:tr w14:paraId="73D1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61422EC">
            <w:pPr>
              <w:widowControl w:val="0"/>
              <w:snapToGrid w:val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备注：</w:t>
            </w:r>
          </w:p>
          <w:p w14:paraId="78C6BB6D">
            <w:pPr>
              <w:widowControl w:val="0"/>
              <w:snapToGrid w:val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1、综合单价为包含了人工费、材料费、机械费、脚手架、垂直运输、垃圾外运、成品保护费、安全文明施工费、规费、管理费、利润、税金等一切费用的综合全费用单价。</w:t>
            </w:r>
            <w:r>
              <w:rPr>
                <w:rFonts w:hint="eastAsia" w:ascii="宋体" w:hAnsi="宋体" w:eastAsia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lang w:val="en-US" w:eastAsia="zh-CN"/>
              </w:rPr>
              <w:t>2、要求考察现场，充分考虑各种不利因素，不得以不了解现场为由提出任何变更申请。</w:t>
            </w:r>
            <w:r>
              <w:rPr>
                <w:rFonts w:hint="eastAsia" w:ascii="宋体" w:hAnsi="宋体" w:eastAsia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lang w:val="en-US" w:eastAsia="zh-CN"/>
              </w:rPr>
              <w:t>3、售后响应时长：0.5小时内。出现重大问题，2小时内到达现场解决问题 。</w:t>
            </w:r>
          </w:p>
          <w:p w14:paraId="61583414">
            <w:pPr>
              <w:rPr>
                <w:rFonts w:hint="default"/>
                <w:lang w:val="en-US" w:eastAsia="zh-CN"/>
              </w:rPr>
            </w:pPr>
          </w:p>
        </w:tc>
      </w:tr>
    </w:tbl>
    <w:p w14:paraId="1BC6998C"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7694A"/>
    <w:multiLevelType w:val="singleLevel"/>
    <w:tmpl w:val="191769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aa3381bc-7b21-405d-b03c-d64cf2f9b256"/>
  </w:docVars>
  <w:rsids>
    <w:rsidRoot w:val="00000000"/>
    <w:rsid w:val="00D746F4"/>
    <w:rsid w:val="02D92666"/>
    <w:rsid w:val="031A67DB"/>
    <w:rsid w:val="04C5285F"/>
    <w:rsid w:val="04D540DA"/>
    <w:rsid w:val="07AE036B"/>
    <w:rsid w:val="0C210BDA"/>
    <w:rsid w:val="0D6A5F39"/>
    <w:rsid w:val="0EB9334C"/>
    <w:rsid w:val="0ED33D1D"/>
    <w:rsid w:val="0FB748D6"/>
    <w:rsid w:val="10C85AC8"/>
    <w:rsid w:val="133B7B67"/>
    <w:rsid w:val="1606444F"/>
    <w:rsid w:val="19B36D72"/>
    <w:rsid w:val="1DA10BA9"/>
    <w:rsid w:val="21845A3B"/>
    <w:rsid w:val="2E73662C"/>
    <w:rsid w:val="340F73E6"/>
    <w:rsid w:val="35075CD2"/>
    <w:rsid w:val="3A52002D"/>
    <w:rsid w:val="3BC66BB7"/>
    <w:rsid w:val="43397FDC"/>
    <w:rsid w:val="4662784A"/>
    <w:rsid w:val="4D497E70"/>
    <w:rsid w:val="5034117B"/>
    <w:rsid w:val="53557173"/>
    <w:rsid w:val="5BC77759"/>
    <w:rsid w:val="5E5E2B95"/>
    <w:rsid w:val="66FB3482"/>
    <w:rsid w:val="670B68C2"/>
    <w:rsid w:val="67B37AAD"/>
    <w:rsid w:val="70F61D6C"/>
    <w:rsid w:val="797057FE"/>
    <w:rsid w:val="79EB7030"/>
    <w:rsid w:val="7A1F1ADA"/>
  </w:rsids>
  <m:mathPr>
    <m:mathFont m:val="Lucida Grande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 w:cs="宋体"/>
      <w:b/>
      <w:bCs/>
      <w:color w:val="345B8A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 w:cs="宋体"/>
      <w:b/>
      <w:bCs/>
      <w:color w:val="4F81BD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 w:cs="宋体"/>
      <w:b/>
      <w:bCs/>
      <w:color w:val="4F81BD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 w:cs="宋体"/>
      <w:b/>
      <w:bCs/>
      <w:color w:val="4F81BD"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 w:cs="宋体"/>
      <w:i/>
      <w:iCs/>
      <w:color w:val="4F81BD"/>
      <w:sz w:val="24"/>
      <w:szCs w:val="24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 w:cs="宋体"/>
      <w:color w:val="4F81BD"/>
      <w:sz w:val="24"/>
      <w:szCs w:val="24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 w:cs="宋体"/>
      <w:color w:val="4F81BD"/>
      <w:sz w:val="24"/>
      <w:szCs w:val="24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 w:cs="宋体"/>
      <w:color w:val="4F81BD"/>
      <w:sz w:val="24"/>
      <w:szCs w:val="24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 w:cs="宋体"/>
      <w:color w:val="4F81BD"/>
      <w:sz w:val="24"/>
      <w:szCs w:val="24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2">
    <w:name w:val="Body Text"/>
    <w:basedOn w:val="1"/>
    <w:link w:val="22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  <w:ind w:firstLine="0"/>
    </w:pPr>
    <w:rPr>
      <w:rFonts w:ascii="Calibri" w:hAnsi="Calibri" w:eastAsia="宋体" w:cs="宋体"/>
      <w:bCs/>
      <w:sz w:val="20"/>
      <w:szCs w:val="20"/>
    </w:rPr>
  </w:style>
  <w:style w:type="paragraph" w:styleId="14">
    <w:name w:val="Date"/>
    <w:next w:val="1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Subtitle"/>
    <w:basedOn w:val="16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 w:cs="宋体"/>
      <w:b/>
      <w:bCs/>
      <w:color w:val="345B8A"/>
      <w:sz w:val="36"/>
      <w:szCs w:val="36"/>
    </w:rPr>
  </w:style>
  <w:style w:type="paragraph" w:styleId="17">
    <w:name w:val="footnote text"/>
    <w:basedOn w:val="1"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2"/>
    <w:qFormat/>
    <w:uiPriority w:val="0"/>
    <w:rPr>
      <w:color w:val="4F81BD"/>
    </w:rPr>
  </w:style>
  <w:style w:type="character" w:customStyle="1" w:styleId="22">
    <w:name w:val="Body Text Char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qFormat/>
    <w:uiPriority w:val="0"/>
  </w:style>
  <w:style w:type="paragraph" w:customStyle="1" w:styleId="25">
    <w:name w:val="Compact"/>
    <w:basedOn w:val="12"/>
    <w:qFormat/>
    <w:uiPriority w:val="0"/>
    <w:pPr>
      <w:spacing w:before="36" w:after="36"/>
    </w:pPr>
  </w:style>
  <w:style w:type="paragraph" w:customStyle="1" w:styleId="26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7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Bibliography_5172ca9e-b632-488b-a415-45c9b72e773a"/>
    <w:basedOn w:val="1"/>
    <w:qFormat/>
    <w:uiPriority w:val="0"/>
  </w:style>
  <w:style w:type="table" w:customStyle="1" w:styleId="29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1"/>
    <w:qFormat/>
    <w:uiPriority w:val="0"/>
    <w:pPr>
      <w:keepNext/>
    </w:pPr>
  </w:style>
  <w:style w:type="paragraph" w:customStyle="1" w:styleId="33">
    <w:name w:val="Image Caption"/>
    <w:basedOn w:val="11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Captioned Figure"/>
    <w:basedOn w:val="34"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paragraph" w:customStyle="1" w:styleId="38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rFonts w:ascii="Calibri" w:hAnsi="Calibri" w:eastAsia="宋体" w:cs="宋体"/>
      <w:b w:val="0"/>
      <w:bCs w:val="0"/>
      <w:color w:val="376092"/>
    </w:rPr>
  </w:style>
  <w:style w:type="character" w:customStyle="1" w:styleId="39">
    <w:name w:val="KeywordTok"/>
    <w:basedOn w:val="36"/>
    <w:qFormat/>
    <w:uiPriority w:val="0"/>
    <w:rPr>
      <w:b/>
      <w:color w:val="007020"/>
    </w:rPr>
  </w:style>
  <w:style w:type="character" w:customStyle="1" w:styleId="40">
    <w:name w:val="DataTypeTok"/>
    <w:basedOn w:val="36"/>
    <w:qFormat/>
    <w:uiPriority w:val="0"/>
    <w:rPr>
      <w:color w:val="902000"/>
    </w:rPr>
  </w:style>
  <w:style w:type="character" w:customStyle="1" w:styleId="41">
    <w:name w:val="DecValTok"/>
    <w:basedOn w:val="36"/>
    <w:qFormat/>
    <w:uiPriority w:val="0"/>
    <w:rPr>
      <w:color w:val="40A070"/>
    </w:rPr>
  </w:style>
  <w:style w:type="character" w:customStyle="1" w:styleId="42">
    <w:name w:val="BaseNTok"/>
    <w:basedOn w:val="36"/>
    <w:qFormat/>
    <w:uiPriority w:val="0"/>
    <w:rPr>
      <w:color w:val="40A070"/>
    </w:rPr>
  </w:style>
  <w:style w:type="character" w:customStyle="1" w:styleId="43">
    <w:name w:val="FloatTok"/>
    <w:basedOn w:val="36"/>
    <w:qFormat/>
    <w:uiPriority w:val="0"/>
    <w:rPr>
      <w:color w:val="40A070"/>
    </w:rPr>
  </w:style>
  <w:style w:type="character" w:customStyle="1" w:styleId="44">
    <w:name w:val="ConstantTok"/>
    <w:basedOn w:val="36"/>
    <w:qFormat/>
    <w:uiPriority w:val="0"/>
    <w:rPr>
      <w:color w:val="880000"/>
    </w:rPr>
  </w:style>
  <w:style w:type="character" w:customStyle="1" w:styleId="45">
    <w:name w:val="CharTok"/>
    <w:basedOn w:val="36"/>
    <w:qFormat/>
    <w:uiPriority w:val="0"/>
    <w:rPr>
      <w:color w:val="4070A0"/>
    </w:rPr>
  </w:style>
  <w:style w:type="character" w:customStyle="1" w:styleId="46">
    <w:name w:val="SpecialCharTok"/>
    <w:basedOn w:val="36"/>
    <w:qFormat/>
    <w:uiPriority w:val="0"/>
    <w:rPr>
      <w:color w:val="4070A0"/>
    </w:rPr>
  </w:style>
  <w:style w:type="character" w:customStyle="1" w:styleId="47">
    <w:name w:val="StringTok"/>
    <w:basedOn w:val="36"/>
    <w:qFormat/>
    <w:uiPriority w:val="0"/>
    <w:rPr>
      <w:color w:val="4070A0"/>
    </w:rPr>
  </w:style>
  <w:style w:type="character" w:customStyle="1" w:styleId="48">
    <w:name w:val="VerbatimStringTok"/>
    <w:basedOn w:val="36"/>
    <w:qFormat/>
    <w:uiPriority w:val="0"/>
    <w:rPr>
      <w:color w:val="4070A0"/>
    </w:rPr>
  </w:style>
  <w:style w:type="character" w:customStyle="1" w:styleId="49">
    <w:name w:val="SpecialStringTok"/>
    <w:basedOn w:val="36"/>
    <w:qFormat/>
    <w:uiPriority w:val="0"/>
    <w:rPr>
      <w:color w:val="BB6688"/>
    </w:rPr>
  </w:style>
  <w:style w:type="character" w:customStyle="1" w:styleId="50">
    <w:name w:val="ImportTok"/>
    <w:basedOn w:val="36"/>
    <w:qFormat/>
    <w:uiPriority w:val="0"/>
  </w:style>
  <w:style w:type="character" w:customStyle="1" w:styleId="51">
    <w:name w:val="CommentTok"/>
    <w:basedOn w:val="36"/>
    <w:qFormat/>
    <w:uiPriority w:val="0"/>
    <w:rPr>
      <w:i/>
      <w:color w:val="60A0B0"/>
    </w:rPr>
  </w:style>
  <w:style w:type="character" w:customStyle="1" w:styleId="52">
    <w:name w:val="DocumentationTok"/>
    <w:basedOn w:val="36"/>
    <w:qFormat/>
    <w:uiPriority w:val="0"/>
    <w:rPr>
      <w:i/>
      <w:color w:val="BA2121"/>
    </w:rPr>
  </w:style>
  <w:style w:type="character" w:customStyle="1" w:styleId="53">
    <w:name w:val="AnnotationTok"/>
    <w:basedOn w:val="36"/>
    <w:qFormat/>
    <w:uiPriority w:val="0"/>
    <w:rPr>
      <w:b/>
      <w:i/>
      <w:color w:val="60A0B0"/>
    </w:rPr>
  </w:style>
  <w:style w:type="character" w:customStyle="1" w:styleId="54">
    <w:name w:val="CommentVarTok"/>
    <w:basedOn w:val="36"/>
    <w:qFormat/>
    <w:uiPriority w:val="0"/>
    <w:rPr>
      <w:b/>
      <w:i/>
      <w:color w:val="60A0B0"/>
    </w:rPr>
  </w:style>
  <w:style w:type="character" w:customStyle="1" w:styleId="55">
    <w:name w:val="OtherTok"/>
    <w:basedOn w:val="36"/>
    <w:qFormat/>
    <w:uiPriority w:val="0"/>
    <w:rPr>
      <w:color w:val="007020"/>
    </w:rPr>
  </w:style>
  <w:style w:type="character" w:customStyle="1" w:styleId="56">
    <w:name w:val="FunctionTok"/>
    <w:basedOn w:val="36"/>
    <w:qFormat/>
    <w:uiPriority w:val="0"/>
    <w:rPr>
      <w:color w:val="06287E"/>
    </w:rPr>
  </w:style>
  <w:style w:type="character" w:customStyle="1" w:styleId="57">
    <w:name w:val="VariableTok"/>
    <w:basedOn w:val="36"/>
    <w:qFormat/>
    <w:uiPriority w:val="0"/>
    <w:rPr>
      <w:color w:val="19177C"/>
    </w:rPr>
  </w:style>
  <w:style w:type="character" w:customStyle="1" w:styleId="58">
    <w:name w:val="ControlFlowTok"/>
    <w:basedOn w:val="36"/>
    <w:qFormat/>
    <w:uiPriority w:val="0"/>
    <w:rPr>
      <w:b/>
      <w:color w:val="007020"/>
    </w:rPr>
  </w:style>
  <w:style w:type="character" w:customStyle="1" w:styleId="59">
    <w:name w:val="OperatorTok"/>
    <w:basedOn w:val="36"/>
    <w:qFormat/>
    <w:uiPriority w:val="0"/>
    <w:rPr>
      <w:color w:val="666666"/>
    </w:rPr>
  </w:style>
  <w:style w:type="character" w:customStyle="1" w:styleId="60">
    <w:name w:val="BuiltInTok"/>
    <w:basedOn w:val="36"/>
    <w:qFormat/>
    <w:uiPriority w:val="0"/>
  </w:style>
  <w:style w:type="character" w:customStyle="1" w:styleId="61">
    <w:name w:val="ExtensionTok"/>
    <w:basedOn w:val="36"/>
    <w:qFormat/>
    <w:uiPriority w:val="0"/>
  </w:style>
  <w:style w:type="character" w:customStyle="1" w:styleId="62">
    <w:name w:val="PreprocessorTok"/>
    <w:basedOn w:val="36"/>
    <w:qFormat/>
    <w:uiPriority w:val="0"/>
    <w:rPr>
      <w:color w:val="BC7A00"/>
    </w:rPr>
  </w:style>
  <w:style w:type="character" w:customStyle="1" w:styleId="63">
    <w:name w:val="AttributeTok"/>
    <w:basedOn w:val="36"/>
    <w:qFormat/>
    <w:uiPriority w:val="0"/>
    <w:rPr>
      <w:color w:val="7D9029"/>
    </w:rPr>
  </w:style>
  <w:style w:type="character" w:customStyle="1" w:styleId="64">
    <w:name w:val="RegionMarkerTok"/>
    <w:basedOn w:val="36"/>
    <w:qFormat/>
    <w:uiPriority w:val="0"/>
  </w:style>
  <w:style w:type="character" w:customStyle="1" w:styleId="65">
    <w:name w:val="InformationTok"/>
    <w:basedOn w:val="36"/>
    <w:qFormat/>
    <w:uiPriority w:val="0"/>
    <w:rPr>
      <w:b/>
      <w:i/>
      <w:color w:val="60A0B0"/>
    </w:rPr>
  </w:style>
  <w:style w:type="character" w:customStyle="1" w:styleId="66">
    <w:name w:val="WarningTok"/>
    <w:basedOn w:val="36"/>
    <w:qFormat/>
    <w:uiPriority w:val="0"/>
    <w:rPr>
      <w:b/>
      <w:i/>
      <w:color w:val="60A0B0"/>
    </w:rPr>
  </w:style>
  <w:style w:type="character" w:customStyle="1" w:styleId="67">
    <w:name w:val="AlertTok"/>
    <w:basedOn w:val="36"/>
    <w:qFormat/>
    <w:uiPriority w:val="0"/>
    <w:rPr>
      <w:b/>
      <w:color w:val="FF0000"/>
    </w:rPr>
  </w:style>
  <w:style w:type="character" w:customStyle="1" w:styleId="68">
    <w:name w:val="ErrorTok"/>
    <w:basedOn w:val="36"/>
    <w:qFormat/>
    <w:uiPriority w:val="0"/>
    <w:rPr>
      <w:b/>
      <w:color w:val="FF0000"/>
    </w:rPr>
  </w:style>
  <w:style w:type="character" w:customStyle="1" w:styleId="69">
    <w:name w:val="NormalTok"/>
    <w:basedOn w:val="36"/>
    <w:qFormat/>
    <w:uiPriority w:val="0"/>
  </w:style>
  <w:style w:type="character" w:customStyle="1" w:styleId="70">
    <w:name w:val="font9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1">
    <w:name w:val="font71"/>
    <w:basedOn w:val="2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2">
    <w:name w:val="font10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3">
    <w:name w:val="font4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4">
    <w:name w:val="font112"/>
    <w:basedOn w:val="2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1017</Characters>
  <Lines>0</Lines>
  <Paragraphs>111</Paragraphs>
  <TotalTime>22</TotalTime>
  <ScaleCrop>false</ScaleCrop>
  <LinksUpToDate>false</LinksUpToDate>
  <CharactersWithSpaces>1019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风再起时</cp:lastModifiedBy>
  <cp:lastPrinted>2025-04-27T02:07:00Z</cp:lastPrinted>
  <dcterms:modified xsi:type="dcterms:W3CDTF">2025-07-31T01:00:17Z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2052-12.1.0.21915</vt:lpwstr>
  </property>
  <property fmtid="{D5CDD505-2E9C-101B-9397-08002B2CF9AE}" pid="4" name="ICV">
    <vt:lpwstr>633DD1796FD9448492719F6F8D10BB0C_13</vt:lpwstr>
  </property>
  <property fmtid="{D5CDD505-2E9C-101B-9397-08002B2CF9AE}" pid="5" name="KSOTemplateDocerSaveRecord">
    <vt:lpwstr>eyJoZGlkIjoiMjI1MDExMmE4YWM3MmUzOWQyM2FkNDI3NzgzZjU4ZGQiLCJ1c2VySWQiOiIxMjAzMzYzMTExIn0=</vt:lpwstr>
  </property>
</Properties>
</file>